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83" w:rsidRDefault="00C51983" w:rsidP="00C5198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color w:val="0000FF"/>
          <w:lang w:eastAsia="hu-HU"/>
        </w:rPr>
        <w:drawing>
          <wp:inline distT="0" distB="0" distL="0" distR="0" wp14:anchorId="15C8B3C6" wp14:editId="4FA569A0">
            <wp:extent cx="1905000" cy="1514475"/>
            <wp:effectExtent l="0" t="0" r="0" b="9525"/>
            <wp:docPr id="1" name="Kép 1" descr="http://upload.wikimedia.org/wikipedia/commons/thumb/4/4b/Pesti_nemzet%C5%91rs%C3%A9g_z%C3%A1szl%C3%B3.jpg/200px-Pesti_nemzet%C5%91rs%C3%A9g_z%C3%A1szl%C3%B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4/4b/Pesti_nemzet%C5%91rs%C3%A9g_z%C3%A1szl%C3%B3.jpg/200px-Pesti_nemzet%C5%91rs%C3%A9g_z%C3%A1szl%C3%B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983" w:rsidRDefault="00C51983" w:rsidP="00C5198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ÜNNEPI RAJZPÁLYÁZAT</w:t>
      </w:r>
    </w:p>
    <w:p w:rsidR="00C51983" w:rsidRPr="00AA0530" w:rsidRDefault="00C51983" w:rsidP="00C51983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– </w:t>
      </w:r>
      <w:r w:rsidRPr="00AA0530">
        <w:rPr>
          <w:rFonts w:ascii="Times New Roman" w:hAnsi="Times New Roman" w:cs="Times New Roman"/>
          <w:sz w:val="40"/>
          <w:szCs w:val="40"/>
        </w:rPr>
        <w:t>a magyar címer és zászló megünneplésére</w:t>
      </w:r>
      <w:r>
        <w:rPr>
          <w:rFonts w:ascii="Times New Roman" w:hAnsi="Times New Roman" w:cs="Times New Roman"/>
          <w:sz w:val="40"/>
          <w:szCs w:val="40"/>
        </w:rPr>
        <w:t xml:space="preserve"> –</w:t>
      </w:r>
    </w:p>
    <w:p w:rsidR="00C51983" w:rsidRPr="0082488E" w:rsidRDefault="00C51983" w:rsidP="00C51983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88E">
        <w:rPr>
          <w:rFonts w:ascii="Times New Roman" w:hAnsi="Times New Roman" w:cs="Times New Roman"/>
          <w:b/>
          <w:sz w:val="24"/>
          <w:szCs w:val="24"/>
        </w:rPr>
        <w:t>2015. MÁRCIUS 16.</w:t>
      </w:r>
    </w:p>
    <w:p w:rsidR="00C51983" w:rsidRPr="0082488E" w:rsidRDefault="00C51983" w:rsidP="00C519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88E">
        <w:rPr>
          <w:rFonts w:ascii="Times New Roman" w:hAnsi="Times New Roman" w:cs="Times New Roman"/>
          <w:b/>
          <w:sz w:val="24"/>
          <w:szCs w:val="24"/>
        </w:rPr>
        <w:t>A MAGYAR ZÁSZLÓ ÉS CÍMER ÜNNEPE</w:t>
      </w:r>
    </w:p>
    <w:p w:rsidR="00C51983" w:rsidRPr="0082488E" w:rsidRDefault="00C51983" w:rsidP="00C51983">
      <w:pPr>
        <w:pStyle w:val="NormlWeb"/>
        <w:spacing w:before="300" w:beforeAutospacing="0" w:after="300" w:afterAutospacing="0"/>
        <w:ind w:right="150"/>
        <w:jc w:val="both"/>
      </w:pPr>
      <w:r w:rsidRPr="0082488E">
        <w:t>A zászlók és a címerek egy közösség és annak összetartozásának fontos jelképei. Számunkra, magyar emberek számára a nemzeti jelképek különös jelentőséggel bírnak. Ennek legfőbb oka az, hogy bár Magyarország határai nem esnek egybe a magyar nemzet határaival, a nemzet ennek ellenére közös nyelvi, kulturális és történelmi hagyományainál fogva mégis egységes. Nemzeti imádságunk mellett ezért nemzeti összetartozásunk legfontosabb jelképe a magyar zászló és a nemzeti címer.</w:t>
      </w:r>
    </w:p>
    <w:p w:rsidR="00C51983" w:rsidRPr="0082488E" w:rsidRDefault="00C51983" w:rsidP="00C51983">
      <w:pPr>
        <w:pStyle w:val="NormlWeb"/>
        <w:spacing w:before="300" w:beforeAutospacing="0" w:after="300" w:afterAutospacing="0"/>
        <w:ind w:right="150"/>
        <w:jc w:val="both"/>
      </w:pPr>
      <w:r w:rsidRPr="0082488E">
        <w:t xml:space="preserve">Tekintettel arra, hogy a jelenleg is használatos vízszintes sávokban elrendezett, piros-fehér-zöld színű lobogó és nemzeti címer – </w:t>
      </w:r>
      <w:r w:rsidRPr="0082488E">
        <w:rPr>
          <w:bCs/>
          <w:i/>
        </w:rPr>
        <w:t>a nemzeti színről és ország címeréről szóló 1848. évi XXI. törvénycikk</w:t>
      </w:r>
      <w:bookmarkStart w:id="1" w:name="pr2"/>
      <w:bookmarkEnd w:id="1"/>
      <w:r w:rsidRPr="0082488E">
        <w:rPr>
          <w:bCs/>
          <w:i/>
        </w:rPr>
        <w:t xml:space="preserve"> által</w:t>
      </w:r>
      <w:r w:rsidRPr="0082488E">
        <w:t xml:space="preserve"> – az 1848–49-es forradalom és szabadságharc idején került használatba és elfogadásra, a magyar Országgyűlés – 45/2014</w:t>
      </w:r>
      <w:r>
        <w:t>.</w:t>
      </w:r>
      <w:r w:rsidRPr="0082488E">
        <w:t xml:space="preserve"> (XII.</w:t>
      </w:r>
      <w:r>
        <w:t xml:space="preserve"> </w:t>
      </w:r>
      <w:r w:rsidRPr="0082488E">
        <w:t>17</w:t>
      </w:r>
      <w:r>
        <w:t>.</w:t>
      </w:r>
      <w:r w:rsidRPr="0082488E">
        <w:t>) számú határozata – a magyar zászló és címer megünneplésének emléknapjául március 16-át jelölte ki.</w:t>
      </w:r>
    </w:p>
    <w:p w:rsidR="00C51983" w:rsidRPr="0082488E" w:rsidRDefault="00C51983" w:rsidP="00C51983">
      <w:pPr>
        <w:jc w:val="both"/>
        <w:rPr>
          <w:rFonts w:ascii="Times New Roman" w:hAnsi="Times New Roman" w:cs="Times New Roman"/>
          <w:sz w:val="24"/>
          <w:szCs w:val="24"/>
        </w:rPr>
      </w:pPr>
      <w:r w:rsidRPr="0082488E">
        <w:rPr>
          <w:rFonts w:ascii="Times New Roman" w:hAnsi="Times New Roman" w:cs="Times New Roman"/>
          <w:sz w:val="24"/>
          <w:szCs w:val="24"/>
        </w:rPr>
        <w:t xml:space="preserve">Az emléknap tavalyi elfogadása és </w:t>
      </w:r>
      <w:r>
        <w:rPr>
          <w:rFonts w:ascii="Times New Roman" w:hAnsi="Times New Roman" w:cs="Times New Roman"/>
          <w:sz w:val="24"/>
          <w:szCs w:val="24"/>
        </w:rPr>
        <w:t>országgyűlési határozata</w:t>
      </w:r>
      <w:r w:rsidRPr="0082488E">
        <w:rPr>
          <w:rFonts w:ascii="Times New Roman" w:hAnsi="Times New Roman" w:cs="Times New Roman"/>
          <w:sz w:val="24"/>
          <w:szCs w:val="24"/>
        </w:rPr>
        <w:t xml:space="preserve"> nyomán újabb ünnepi alkalommal bővült a nemzetegyesítésnek és az Alaptörvényben </w:t>
      </w:r>
      <w:r>
        <w:rPr>
          <w:rFonts w:ascii="Times New Roman" w:hAnsi="Times New Roman" w:cs="Times New Roman"/>
          <w:sz w:val="24"/>
          <w:szCs w:val="24"/>
        </w:rPr>
        <w:t>rögzített</w:t>
      </w:r>
      <w:r w:rsidRPr="0082488E">
        <w:rPr>
          <w:rFonts w:ascii="Times New Roman" w:hAnsi="Times New Roman" w:cs="Times New Roman"/>
          <w:sz w:val="24"/>
          <w:szCs w:val="24"/>
        </w:rPr>
        <w:t xml:space="preserve"> nemzeti felelősségviselésnek a jogi alapokon nyugvó eszköztára. Nemzeti jelképeink e napja újabb kapocs lehet az anyaország és az elszakított magyar nemzetrészek között, amely alkalmat és lehetőséget teremt a magyar zászló és címer nemzeti összetartozást jelképező méltó és közös megünneplésére.</w:t>
      </w:r>
    </w:p>
    <w:p w:rsidR="00C51983" w:rsidRPr="0082488E" w:rsidRDefault="00C51983" w:rsidP="00C519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RAJZPÁLYÁZAT MAGYAR DIÁKOK ÉS EGYETEMISTÁK SZÁMÁRA</w:t>
      </w:r>
    </w:p>
    <w:p w:rsidR="00C51983" w:rsidRPr="0082488E" w:rsidRDefault="00C51983" w:rsidP="00C51983">
      <w:pPr>
        <w:jc w:val="both"/>
        <w:rPr>
          <w:rFonts w:ascii="Times New Roman" w:hAnsi="Times New Roman" w:cs="Times New Roman"/>
          <w:sz w:val="24"/>
          <w:szCs w:val="24"/>
        </w:rPr>
      </w:pPr>
      <w:r w:rsidRPr="0082488E">
        <w:rPr>
          <w:rFonts w:ascii="Times New Roman" w:hAnsi="Times New Roman" w:cs="Times New Roman"/>
          <w:sz w:val="24"/>
          <w:szCs w:val="24"/>
        </w:rPr>
        <w:t>A Nemzetstratégiai Kutatóintézet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2488E">
        <w:rPr>
          <w:rFonts w:ascii="Times New Roman" w:hAnsi="Times New Roman" w:cs="Times New Roman"/>
          <w:sz w:val="24"/>
          <w:szCs w:val="24"/>
        </w:rPr>
        <w:t xml:space="preserve"> amely ethoszából következőleg az emléknaphoz kapcsolódó ünnepségek és események szervez</w:t>
      </w:r>
      <w:r>
        <w:rPr>
          <w:rFonts w:ascii="Times New Roman" w:hAnsi="Times New Roman" w:cs="Times New Roman"/>
          <w:sz w:val="24"/>
          <w:szCs w:val="24"/>
        </w:rPr>
        <w:t>ésében kiemelt feladatot vállal –</w:t>
      </w:r>
      <w:r w:rsidRPr="0082488E">
        <w:rPr>
          <w:rFonts w:ascii="Times New Roman" w:hAnsi="Times New Roman" w:cs="Times New Roman"/>
          <w:sz w:val="24"/>
          <w:szCs w:val="24"/>
        </w:rPr>
        <w:t xml:space="preserve"> az Emberi Erőforrások Minisztériumának Köznevel</w:t>
      </w:r>
      <w:r>
        <w:rPr>
          <w:rFonts w:ascii="Times New Roman" w:hAnsi="Times New Roman" w:cs="Times New Roman"/>
          <w:sz w:val="24"/>
          <w:szCs w:val="24"/>
        </w:rPr>
        <w:t>ésért Felelős Államtitkárságával</w:t>
      </w:r>
      <w:r w:rsidRPr="0082488E">
        <w:rPr>
          <w:rFonts w:ascii="Times New Roman" w:hAnsi="Times New Roman" w:cs="Times New Roman"/>
          <w:sz w:val="24"/>
          <w:szCs w:val="24"/>
        </w:rPr>
        <w:t xml:space="preserve"> közösen, a Kárpát-hazában</w:t>
      </w:r>
      <w:r>
        <w:rPr>
          <w:rFonts w:ascii="Times New Roman" w:hAnsi="Times New Roman" w:cs="Times New Roman"/>
          <w:sz w:val="24"/>
          <w:szCs w:val="24"/>
        </w:rPr>
        <w:t>, illetve a világban bárhol</w:t>
      </w:r>
      <w:r w:rsidRPr="0082488E">
        <w:rPr>
          <w:rFonts w:ascii="Times New Roman" w:hAnsi="Times New Roman" w:cs="Times New Roman"/>
          <w:sz w:val="24"/>
          <w:szCs w:val="24"/>
        </w:rPr>
        <w:t xml:space="preserve"> élő valamennyi </w:t>
      </w:r>
      <w:r>
        <w:rPr>
          <w:rFonts w:ascii="Times New Roman" w:hAnsi="Times New Roman" w:cs="Times New Roman"/>
          <w:sz w:val="24"/>
          <w:szCs w:val="24"/>
        </w:rPr>
        <w:t xml:space="preserve">magát </w:t>
      </w:r>
      <w:r w:rsidRPr="0082488E">
        <w:rPr>
          <w:rFonts w:ascii="Times New Roman" w:hAnsi="Times New Roman" w:cs="Times New Roman"/>
          <w:sz w:val="24"/>
          <w:szCs w:val="24"/>
        </w:rPr>
        <w:t>magyar</w:t>
      </w:r>
      <w:r>
        <w:rPr>
          <w:rFonts w:ascii="Times New Roman" w:hAnsi="Times New Roman" w:cs="Times New Roman"/>
          <w:sz w:val="24"/>
          <w:szCs w:val="24"/>
        </w:rPr>
        <w:t xml:space="preserve">nak valló </w:t>
      </w:r>
      <w:r w:rsidRPr="0082488E">
        <w:rPr>
          <w:rFonts w:ascii="Times New Roman" w:hAnsi="Times New Roman" w:cs="Times New Roman"/>
          <w:sz w:val="24"/>
          <w:szCs w:val="24"/>
        </w:rPr>
        <w:t>diák</w:t>
      </w:r>
      <w:r>
        <w:rPr>
          <w:rFonts w:ascii="Times New Roman" w:hAnsi="Times New Roman" w:cs="Times New Roman"/>
          <w:sz w:val="24"/>
          <w:szCs w:val="24"/>
        </w:rPr>
        <w:t xml:space="preserve"> és egyetemista</w:t>
      </w:r>
      <w:r w:rsidRPr="0082488E">
        <w:rPr>
          <w:rFonts w:ascii="Times New Roman" w:hAnsi="Times New Roman" w:cs="Times New Roman"/>
          <w:sz w:val="24"/>
          <w:szCs w:val="24"/>
        </w:rPr>
        <w:t xml:space="preserve"> számára rajzpályázatot hirdet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983" w:rsidRDefault="00C51983" w:rsidP="00C5198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1983" w:rsidRPr="0082488E" w:rsidRDefault="00C51983" w:rsidP="00C5198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488E">
        <w:rPr>
          <w:rFonts w:ascii="Times New Roman" w:hAnsi="Times New Roman" w:cs="Times New Roman"/>
          <w:sz w:val="24"/>
          <w:szCs w:val="24"/>
          <w:u w:val="single"/>
        </w:rPr>
        <w:lastRenderedPageBreak/>
        <w:t>A pályázat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hat</w:t>
      </w:r>
      <w:r w:rsidRPr="0082488E">
        <w:rPr>
          <w:rFonts w:ascii="Times New Roman" w:hAnsi="Times New Roman" w:cs="Times New Roman"/>
          <w:sz w:val="24"/>
          <w:szCs w:val="24"/>
          <w:u w:val="single"/>
        </w:rPr>
        <w:t xml:space="preserve"> kategóriában kerül kiírásra:</w:t>
      </w:r>
      <w:r w:rsidRPr="0082488E">
        <w:rPr>
          <w:rStyle w:val="Lbjegyzet-hivatkozs"/>
          <w:rFonts w:ascii="Times New Roman" w:hAnsi="Times New Roman" w:cs="Times New Roman"/>
          <w:sz w:val="24"/>
          <w:szCs w:val="24"/>
          <w:u w:val="single"/>
        </w:rPr>
        <w:footnoteReference w:id="1"/>
      </w:r>
    </w:p>
    <w:p w:rsidR="00C51983" w:rsidRPr="0082488E" w:rsidRDefault="00C51983" w:rsidP="00C5198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8E">
        <w:rPr>
          <w:rFonts w:ascii="Times New Roman" w:hAnsi="Times New Roman" w:cs="Times New Roman"/>
          <w:sz w:val="24"/>
          <w:szCs w:val="24"/>
        </w:rPr>
        <w:t>kategória: általános iskola I-II. osztály</w:t>
      </w:r>
    </w:p>
    <w:p w:rsidR="00C51983" w:rsidRPr="0082488E" w:rsidRDefault="00C51983" w:rsidP="00C5198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8E">
        <w:rPr>
          <w:rFonts w:ascii="Times New Roman" w:hAnsi="Times New Roman" w:cs="Times New Roman"/>
          <w:sz w:val="24"/>
          <w:szCs w:val="24"/>
        </w:rPr>
        <w:t>kategória: általános iskola III-IV. osztály</w:t>
      </w:r>
    </w:p>
    <w:p w:rsidR="00C51983" w:rsidRPr="0082488E" w:rsidRDefault="00C51983" w:rsidP="00C5198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8E">
        <w:rPr>
          <w:rFonts w:ascii="Times New Roman" w:hAnsi="Times New Roman" w:cs="Times New Roman"/>
          <w:sz w:val="24"/>
          <w:szCs w:val="24"/>
        </w:rPr>
        <w:t>kategória: általános iskola V-VI. osztály</w:t>
      </w:r>
    </w:p>
    <w:p w:rsidR="00C51983" w:rsidRPr="0082488E" w:rsidRDefault="00C51983" w:rsidP="00C5198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8E">
        <w:rPr>
          <w:rFonts w:ascii="Times New Roman" w:hAnsi="Times New Roman" w:cs="Times New Roman"/>
          <w:sz w:val="24"/>
          <w:szCs w:val="24"/>
        </w:rPr>
        <w:t>kategória: általános iskola VII-VIII. osztály</w:t>
      </w:r>
    </w:p>
    <w:p w:rsidR="00C51983" w:rsidRDefault="00C51983" w:rsidP="00C5198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8E">
        <w:rPr>
          <w:rFonts w:ascii="Times New Roman" w:hAnsi="Times New Roman" w:cs="Times New Roman"/>
          <w:sz w:val="24"/>
          <w:szCs w:val="24"/>
        </w:rPr>
        <w:t>kategória: középiskola</w:t>
      </w:r>
    </w:p>
    <w:p w:rsidR="00C51983" w:rsidRPr="0082488E" w:rsidRDefault="00C51983" w:rsidP="00C5198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kategória: egyetem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p w:rsidR="00C51983" w:rsidRPr="0082488E" w:rsidRDefault="00C51983" w:rsidP="00C51983">
      <w:pPr>
        <w:spacing w:before="300" w:after="1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88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z ünnepi </w:t>
      </w:r>
      <w:r w:rsidRPr="0082488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rajzpályázat témaköre, tárgya és a kivitelezés eszköztára:</w:t>
      </w: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pályázó a magyar zászlót és/vagy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címert, a történelmi zászlókat, illetve a székely zászlót a rajz,</w:t>
      </w: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>grafika,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kollázs</w:t>
      </w: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illetve</w:t>
      </w: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festészet bármelyik (monochrom vagy színes) technikájával megjelenítheti, azt valamely egyéni hangulat, téma, emlékkép vagy történelmi esemény kontextusában ábrázolva. A benyújtott pályamunka az 1-2. kategóriában A4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-es formátum, a 3-4</w:t>
      </w: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>. kategóriában A3-as formátum,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5-6. kategóriában pedig szabadon választott,</w:t>
      </w: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elynek anyaga papír, karton,</w:t>
      </w: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farost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vászon</w:t>
      </w: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lehet.</w:t>
      </w:r>
    </w:p>
    <w:p w:rsidR="00C51983" w:rsidRPr="0082488E" w:rsidRDefault="00C51983" w:rsidP="00C51983">
      <w:pPr>
        <w:spacing w:before="300" w:after="1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88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pályamunkák beküldésének feltételei:</w:t>
      </w: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pályázó csak egy pályamunkával pályázhat. A pályamű 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ímét, a pályázó nevét, kategóriáját</w:t>
      </w: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elérhetőségét,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van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felkészítő tanárának nevét,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tanintézményének megnevezését</w:t>
      </w:r>
      <w:r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mellékelt nyilatkozatát </w:t>
      </w: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tartalmazó pályázatot, a Nemzetstratégiai Kutatóintézet 1368 Budapest, Pf.: 178. postafiók címére várjuk.</w:t>
      </w:r>
      <w:r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4"/>
      </w: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pályamunkák beérkezési határideje 2015. március 5. A határidőt követően beérkezett pályamunkákat a zsűri érvénytelennek tekinti.</w:t>
      </w:r>
    </w:p>
    <w:p w:rsidR="00C51983" w:rsidRPr="0082488E" w:rsidRDefault="00C51983" w:rsidP="00C51983">
      <w:pPr>
        <w:spacing w:before="300" w:after="1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88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díjazottak elismerése:</w:t>
      </w: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pályamunkák kategóriánkét kerülnek elbírálásra. A pályázat kiírói a kategóriák első három legjobbnak ítélt pályamunka alkotóját tárgy- illetve könyvjutalomban részesítik. A szervező és befogadó intézmények, hivatalok valamennyi korcsoportban különdíjban is részesítenek egy-egy kiemelkedő tehetségű pályázót. A díjazott pályázók felkészítő tanárai az általuk felkészített pályázó által elért helyezésének megfelelő díjazásban részesülnek.</w:t>
      </w:r>
    </w:p>
    <w:p w:rsidR="00C51983" w:rsidRDefault="00C51983" w:rsidP="00C51983">
      <w:pPr>
        <w:spacing w:before="120" w:after="1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51983" w:rsidRPr="0082488E" w:rsidRDefault="00C51983" w:rsidP="00C51983">
      <w:pPr>
        <w:spacing w:before="120" w:after="1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2488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z 1-4</w:t>
      </w:r>
      <w:r w:rsidRPr="0082488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kategória helyezetteinek díjazása: </w:t>
      </w:r>
    </w:p>
    <w:p w:rsidR="00C51983" w:rsidRPr="0082488E" w:rsidRDefault="00C51983" w:rsidP="00C51983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>1. díj: 50 000 Ft. értékű tárgy- és könyvjutalom</w:t>
      </w:r>
    </w:p>
    <w:p w:rsidR="00C51983" w:rsidRPr="0082488E" w:rsidRDefault="00C51983" w:rsidP="00C51983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>2. díj: 25 000 Ft. értékű tárgy- és könyvjutalom</w:t>
      </w:r>
    </w:p>
    <w:p w:rsidR="00C51983" w:rsidRPr="0082488E" w:rsidRDefault="00C51983" w:rsidP="00C51983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>3. díj 15 000 Ft. értékű tárgy- és könyvjutalom</w:t>
      </w:r>
    </w:p>
    <w:p w:rsidR="00C51983" w:rsidRDefault="00C51983" w:rsidP="00C51983">
      <w:pPr>
        <w:spacing w:before="120" w:after="1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51983" w:rsidRDefault="00C51983" w:rsidP="00C51983">
      <w:pPr>
        <w:spacing w:before="120" w:after="1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51983" w:rsidRPr="0082488E" w:rsidRDefault="00C51983" w:rsidP="00C51983">
      <w:pPr>
        <w:spacing w:before="120" w:after="1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Az 5</w:t>
      </w:r>
      <w:r w:rsidRPr="0082488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kategória helyezetteinek díjazása: </w:t>
      </w:r>
    </w:p>
    <w:p w:rsidR="00C51983" w:rsidRPr="0082488E" w:rsidRDefault="00C51983" w:rsidP="00C51983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>1. díj: 100 000 Ft. értékű tárgy- és könyvjutalom</w:t>
      </w:r>
    </w:p>
    <w:p w:rsidR="00C51983" w:rsidRPr="0082488E" w:rsidRDefault="00C51983" w:rsidP="00C51983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>2. díj: 50 000 Ft. értékű tárgy- és könyvjutalom</w:t>
      </w:r>
    </w:p>
    <w:p w:rsidR="00C51983" w:rsidRDefault="00C51983" w:rsidP="00C51983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>3. díj: 25 000 Ft. értékű tárgy- és könyvjutalom</w:t>
      </w:r>
    </w:p>
    <w:p w:rsidR="00C51983" w:rsidRDefault="00C51983" w:rsidP="00C51983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51983" w:rsidRPr="008C64FC" w:rsidRDefault="00C51983" w:rsidP="00C51983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6</w:t>
      </w:r>
      <w:r w:rsidRPr="0082488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kategória helyezetteinek díjazása: </w:t>
      </w:r>
    </w:p>
    <w:p w:rsidR="00C51983" w:rsidRPr="0082488E" w:rsidRDefault="00C51983" w:rsidP="00C51983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>1. díj: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>0 000 Ft. értékű tárgy- és könyvjutalom</w:t>
      </w:r>
    </w:p>
    <w:p w:rsidR="00C51983" w:rsidRPr="0082488E" w:rsidRDefault="00C51983" w:rsidP="00C51983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díj: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100</w:t>
      </w: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> 000 Ft. értékű tárgy- és könyvjutalom</w:t>
      </w:r>
    </w:p>
    <w:p w:rsidR="00C51983" w:rsidRPr="0082488E" w:rsidRDefault="00C51983" w:rsidP="00C51983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>3. díj: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50</w:t>
      </w: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> 000 Ft. értékű tárgy- és könyvjutalom</w:t>
      </w:r>
    </w:p>
    <w:p w:rsidR="00C51983" w:rsidRDefault="00C51983" w:rsidP="00C51983">
      <w:pPr>
        <w:spacing w:before="300" w:after="1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077D4" w:rsidRDefault="002077D4" w:rsidP="00C51983">
      <w:pPr>
        <w:spacing w:before="300" w:after="1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51983" w:rsidRDefault="00C51983" w:rsidP="00C51983">
      <w:pPr>
        <w:spacing w:before="300" w:after="15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488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pályázat fővédnöke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41F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Czunyiné dr. Bertalan Judit</w:t>
      </w: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>, köznevelésért felelős államtitkár</w:t>
      </w:r>
    </w:p>
    <w:p w:rsidR="00C51983" w:rsidRPr="0082488E" w:rsidRDefault="00C51983" w:rsidP="00C51983">
      <w:pPr>
        <w:spacing w:before="300" w:after="150"/>
        <w:ind w:left="2124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1F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Szász Jenő</w:t>
      </w: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>, a Nemzetstratégiai Kutatóintézet elnöke</w:t>
      </w:r>
    </w:p>
    <w:p w:rsidR="00C51983" w:rsidRDefault="00C51983" w:rsidP="00C51983">
      <w:pPr>
        <w:spacing w:before="300" w:after="1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88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pályázat védnökei:</w:t>
      </w: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41F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Wittner Mária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’56-os hős</w:t>
      </w:r>
    </w:p>
    <w:p w:rsidR="00C51983" w:rsidRPr="0082488E" w:rsidRDefault="00C51983" w:rsidP="00C51983">
      <w:pPr>
        <w:spacing w:before="300" w:after="1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</w:t>
      </w:r>
      <w:r w:rsidR="002077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441F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Németh Szilárd</w:t>
      </w: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>, országgyűlési képviselő</w:t>
      </w:r>
    </w:p>
    <w:p w:rsidR="00C51983" w:rsidRPr="0082488E" w:rsidRDefault="00C51983" w:rsidP="002077D4">
      <w:pPr>
        <w:spacing w:before="300" w:after="1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88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pályázat szakmai zsűrije: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41F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Jankovics Marcel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</w:t>
      </w: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742E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filmrendező, művelődéstörténész,</w:t>
      </w:r>
    </w:p>
    <w:p w:rsidR="00742EE6" w:rsidRDefault="00742EE6" w:rsidP="002077D4">
      <w:pPr>
        <w:spacing w:before="300" w:after="150"/>
        <w:ind w:left="2124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illusztrátor, a Magyar Művészeti Akadémia alelnöke</w:t>
      </w:r>
    </w:p>
    <w:p w:rsidR="00C51983" w:rsidRDefault="00C51983" w:rsidP="002077D4">
      <w:pPr>
        <w:spacing w:before="300" w:after="150"/>
        <w:ind w:left="2124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>/a zsűri elnöke/</w:t>
      </w:r>
    </w:p>
    <w:p w:rsidR="002077D4" w:rsidRDefault="00C51983" w:rsidP="002077D4">
      <w:pPr>
        <w:spacing w:before="300" w:after="150"/>
        <w:ind w:left="2124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1F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Erfán Ferenc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festő</w:t>
      </w:r>
      <w:r w:rsidR="002077D4">
        <w:rPr>
          <w:rFonts w:ascii="Times New Roman" w:eastAsia="Times New Roman" w:hAnsi="Times New Roman" w:cs="Times New Roman"/>
          <w:sz w:val="24"/>
          <w:szCs w:val="24"/>
          <w:lang w:eastAsia="hu-HU"/>
        </w:rPr>
        <w:t>művész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2077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múzeumigazgató,</w:t>
      </w:r>
    </w:p>
    <w:p w:rsidR="00C51983" w:rsidRDefault="00C51983" w:rsidP="002077D4">
      <w:pPr>
        <w:spacing w:before="300" w:after="150"/>
        <w:ind w:left="2124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</w:t>
      </w:r>
      <w:r w:rsidR="002077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>Művészeti Akadémia</w:t>
      </w:r>
      <w:r w:rsidR="002077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tagja</w:t>
      </w:r>
    </w:p>
    <w:p w:rsidR="00C51983" w:rsidRDefault="00C51983" w:rsidP="002077D4">
      <w:pPr>
        <w:spacing w:before="300" w:after="150"/>
        <w:ind w:left="2124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1F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Keresztes Dóra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festő- és grafikusművész</w:t>
      </w:r>
    </w:p>
    <w:p w:rsidR="002077D4" w:rsidRDefault="00C51983" w:rsidP="002077D4">
      <w:pPr>
        <w:spacing w:before="300" w:after="150"/>
        <w:ind w:left="2124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1F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Kobzos Kiss Tamás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előadóművész, zenetanár</w:t>
      </w:r>
      <w:r w:rsidR="002077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2077D4" w:rsidRDefault="002077D4" w:rsidP="002077D4">
      <w:pPr>
        <w:spacing w:before="300" w:after="150"/>
        <w:ind w:left="2124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Művészeti Akadémia rendes tagja, a Népművészeti</w:t>
      </w:r>
    </w:p>
    <w:p w:rsidR="00C51983" w:rsidRDefault="002077D4" w:rsidP="002077D4">
      <w:pPr>
        <w:spacing w:before="300" w:after="150"/>
        <w:ind w:left="2124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Tagozat vezetője</w:t>
      </w:r>
    </w:p>
    <w:p w:rsidR="00C51983" w:rsidRDefault="00C51983" w:rsidP="002077D4">
      <w:pPr>
        <w:spacing w:before="300" w:after="150"/>
        <w:ind w:left="2124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1F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Tóth Norbert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kurátor, a Forrás Művészeti Intézet igazgatója</w:t>
      </w:r>
    </w:p>
    <w:p w:rsidR="00C51983" w:rsidRPr="0098030B" w:rsidRDefault="00C51983" w:rsidP="00C51983">
      <w:pPr>
        <w:spacing w:before="300" w:after="1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pályázat eredményét a Nemzetstratégiai Kutatóintézet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hyperlink r:id="rId10" w:history="1">
        <w:r w:rsidRPr="00EF60B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www.nski.hu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</w:t>
      </w: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onlapján teszi közzé. A díjak és elismerések ünnepi keretek között történő átadására </w:t>
      </w:r>
      <w:smartTag w:uri="urn:schemas-microsoft-com:office:smarttags" w:element="date">
        <w:smartTagPr>
          <w:attr w:name="ls" w:val="trans"/>
          <w:attr w:name="Month" w:val="3"/>
          <w:attr w:name="Day" w:val="16"/>
          <w:attr w:name="Year" w:val="2015"/>
        </w:smartTagPr>
        <w:r w:rsidRPr="0082488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2015. március 16</w:t>
        </w:r>
      </w:smartTag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-án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kerül sor</w:t>
      </w: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díjazottak az esemény részleteiről külön tájékoztatást kapnak. A Budapesten kívülről érkező helyezettek díjátadóra történő utazását és esetlegesen felmerülő szállását a szervezők biztosítják.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kiírói a pályamunkákat az alkotó kérésére visszaküldik. A vissza nem kért pályamunkákat a kiírók közintézmények számára ajánlják fel. A pályázattal kapcsolatosan további információkat a </w:t>
      </w:r>
      <w:hyperlink r:id="rId11" w:history="1">
        <w:r w:rsidRPr="00EF60B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titkarsag@nski.gov.hu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címen, illetve </w:t>
      </w:r>
      <w:r w:rsidRPr="009803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7214A">
        <w:rPr>
          <w:rFonts w:ascii="Times New Roman" w:hAnsi="Times New Roman" w:cs="Times New Roman"/>
          <w:sz w:val="24"/>
          <w:szCs w:val="24"/>
        </w:rPr>
        <w:t>+36 70/436-37-05-ös telefonszámon kérhetnek.</w:t>
      </w:r>
    </w:p>
    <w:p w:rsidR="00C51983" w:rsidRPr="0082488E" w:rsidRDefault="00C51983" w:rsidP="00C51983">
      <w:pPr>
        <w:spacing w:before="300" w:after="1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2015. február 10</w:t>
      </w:r>
      <w:r w:rsidRPr="0082488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20CD6" w:rsidRDefault="00120CD6"/>
    <w:sectPr w:rsidR="00120CD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91" w:rsidRDefault="00566591" w:rsidP="00C51983">
      <w:pPr>
        <w:spacing w:after="0" w:line="240" w:lineRule="auto"/>
      </w:pPr>
      <w:r>
        <w:separator/>
      </w:r>
    </w:p>
  </w:endnote>
  <w:endnote w:type="continuationSeparator" w:id="0">
    <w:p w:rsidR="00566591" w:rsidRDefault="00566591" w:rsidP="00C5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59385"/>
      <w:docPartObj>
        <w:docPartGallery w:val="Page Numbers (Bottom of Page)"/>
        <w:docPartUnique/>
      </w:docPartObj>
    </w:sdtPr>
    <w:sdtEndPr/>
    <w:sdtContent>
      <w:p w:rsidR="003816DB" w:rsidRDefault="00C5198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ACA">
          <w:rPr>
            <w:noProof/>
          </w:rPr>
          <w:t>1</w:t>
        </w:r>
        <w:r>
          <w:fldChar w:fldCharType="end"/>
        </w:r>
      </w:p>
    </w:sdtContent>
  </w:sdt>
  <w:p w:rsidR="003816DB" w:rsidRDefault="005665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91" w:rsidRDefault="00566591" w:rsidP="00C51983">
      <w:pPr>
        <w:spacing w:after="0" w:line="240" w:lineRule="auto"/>
      </w:pPr>
      <w:r>
        <w:separator/>
      </w:r>
    </w:p>
  </w:footnote>
  <w:footnote w:type="continuationSeparator" w:id="0">
    <w:p w:rsidR="00566591" w:rsidRDefault="00566591" w:rsidP="00C51983">
      <w:pPr>
        <w:spacing w:after="0" w:line="240" w:lineRule="auto"/>
      </w:pPr>
      <w:r>
        <w:continuationSeparator/>
      </w:r>
    </w:p>
  </w:footnote>
  <w:footnote w:id="1">
    <w:p w:rsidR="00C51983" w:rsidRPr="006F0506" w:rsidRDefault="00C51983" w:rsidP="00C51983">
      <w:pPr>
        <w:spacing w:after="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F0506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6F0506">
        <w:rPr>
          <w:rFonts w:ascii="Times New Roman" w:hAnsi="Times New Roman" w:cs="Times New Roman"/>
          <w:sz w:val="20"/>
          <w:szCs w:val="20"/>
        </w:rPr>
        <w:t xml:space="preserve"> Az</w:t>
      </w:r>
      <w:r w:rsidRPr="006F050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eltérő felosztású iskolarendszer esetén a kornak megfelelő csoportba sorolhatja magát a jelentkező.</w:t>
      </w:r>
    </w:p>
  </w:footnote>
  <w:footnote w:id="2">
    <w:p w:rsidR="00C51983" w:rsidRPr="006F0506" w:rsidRDefault="00C51983" w:rsidP="00C51983">
      <w:pPr>
        <w:pStyle w:val="Lbjegyzetszveg"/>
        <w:jc w:val="both"/>
        <w:rPr>
          <w:rFonts w:ascii="Times New Roman" w:hAnsi="Times New Roman" w:cs="Times New Roman"/>
        </w:rPr>
      </w:pPr>
      <w:r w:rsidRPr="006F0506">
        <w:rPr>
          <w:rStyle w:val="Lbjegyzet-hivatkozs"/>
          <w:rFonts w:ascii="Times New Roman" w:hAnsi="Times New Roman" w:cs="Times New Roman"/>
        </w:rPr>
        <w:footnoteRef/>
      </w:r>
      <w:r w:rsidRPr="006F0506">
        <w:rPr>
          <w:rFonts w:ascii="Times New Roman" w:hAnsi="Times New Roman" w:cs="Times New Roman"/>
        </w:rPr>
        <w:t xml:space="preserve"> Az aktív egyetemi jogviszony igazolása szükséges.</w:t>
      </w:r>
    </w:p>
  </w:footnote>
  <w:footnote w:id="3">
    <w:p w:rsidR="00C51983" w:rsidRPr="006F0506" w:rsidRDefault="00C51983" w:rsidP="00C51983">
      <w:pPr>
        <w:pStyle w:val="Lbjegyzetszveg"/>
        <w:jc w:val="both"/>
        <w:rPr>
          <w:rFonts w:ascii="Times New Roman" w:hAnsi="Times New Roman" w:cs="Times New Roman"/>
        </w:rPr>
      </w:pPr>
      <w:r w:rsidRPr="006F0506">
        <w:rPr>
          <w:rStyle w:val="Lbjegyzet-hivatkozs"/>
          <w:rFonts w:ascii="Times New Roman" w:hAnsi="Times New Roman" w:cs="Times New Roman"/>
        </w:rPr>
        <w:footnoteRef/>
      </w:r>
      <w:r w:rsidRPr="006F0506">
        <w:rPr>
          <w:rFonts w:ascii="Times New Roman" w:hAnsi="Times New Roman" w:cs="Times New Roman"/>
        </w:rPr>
        <w:t xml:space="preserve"> A kért adatokat kérjük a pályamű hátuljára olvashatóan ráírni.</w:t>
      </w:r>
    </w:p>
  </w:footnote>
  <w:footnote w:id="4">
    <w:p w:rsidR="00C51983" w:rsidRPr="006F0506" w:rsidRDefault="00C51983" w:rsidP="00C51983">
      <w:pPr>
        <w:pStyle w:val="Lbjegyzetszveg"/>
        <w:jc w:val="both"/>
        <w:rPr>
          <w:rFonts w:ascii="Times New Roman" w:hAnsi="Times New Roman" w:cs="Times New Roman"/>
        </w:rPr>
      </w:pPr>
      <w:r w:rsidRPr="006F0506">
        <w:rPr>
          <w:rStyle w:val="Lbjegyzet-hivatkozs"/>
          <w:rFonts w:ascii="Times New Roman" w:hAnsi="Times New Roman" w:cs="Times New Roman"/>
        </w:rPr>
        <w:footnoteRef/>
      </w:r>
      <w:r w:rsidRPr="006F0506">
        <w:rPr>
          <w:rFonts w:ascii="Times New Roman" w:hAnsi="Times New Roman" w:cs="Times New Roman"/>
        </w:rPr>
        <w:t xml:space="preserve"> Amennyiben a postai úton történő benyújtás</w:t>
      </w:r>
      <w:r>
        <w:rPr>
          <w:rFonts w:ascii="Times New Roman" w:hAnsi="Times New Roman" w:cs="Times New Roman"/>
        </w:rPr>
        <w:t>,</w:t>
      </w:r>
      <w:r w:rsidRPr="006F0506">
        <w:rPr>
          <w:rFonts w:ascii="Times New Roman" w:hAnsi="Times New Roman" w:cs="Times New Roman"/>
        </w:rPr>
        <w:t xml:space="preserve"> a pályamű mérete miatt nehézkes vagy nem lehetséges, úgy – a +36 70</w:t>
      </w:r>
      <w:r>
        <w:rPr>
          <w:rFonts w:ascii="Times New Roman" w:hAnsi="Times New Roman" w:cs="Times New Roman"/>
        </w:rPr>
        <w:t>/436-37-</w:t>
      </w:r>
      <w:r w:rsidRPr="006F0506">
        <w:rPr>
          <w:rFonts w:ascii="Times New Roman" w:hAnsi="Times New Roman" w:cs="Times New Roman"/>
        </w:rPr>
        <w:t>05-ös telefonszámon</w:t>
      </w:r>
      <w:r>
        <w:rPr>
          <w:rFonts w:ascii="Times New Roman" w:hAnsi="Times New Roman" w:cs="Times New Roman"/>
        </w:rPr>
        <w:t xml:space="preserve"> történő időpont egyeztetést követően</w:t>
      </w:r>
      <w:r w:rsidRPr="006F050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a Nemzetstratégiai Kutatóintézet 1054 Budapest, Nagysándor József u. 8. szám alatti székhelyén </w:t>
      </w:r>
      <w:r w:rsidRPr="006F0506">
        <w:rPr>
          <w:rFonts w:ascii="Times New Roman" w:hAnsi="Times New Roman" w:cs="Times New Roman"/>
        </w:rPr>
        <w:t>személyes átvételre is</w:t>
      </w:r>
      <w:r>
        <w:rPr>
          <w:rFonts w:ascii="Times New Roman" w:hAnsi="Times New Roman" w:cs="Times New Roman"/>
        </w:rPr>
        <w:t xml:space="preserve"> lehetőség van</w:t>
      </w:r>
      <w:r w:rsidRPr="006F0506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65A2"/>
    <w:multiLevelType w:val="hybridMultilevel"/>
    <w:tmpl w:val="A7A05238"/>
    <w:lvl w:ilvl="0" w:tplc="6062FE8A"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83D0C"/>
    <w:multiLevelType w:val="hybridMultilevel"/>
    <w:tmpl w:val="085645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83"/>
    <w:rsid w:val="00120CD6"/>
    <w:rsid w:val="00193568"/>
    <w:rsid w:val="002077D4"/>
    <w:rsid w:val="00226218"/>
    <w:rsid w:val="00281ACA"/>
    <w:rsid w:val="00566591"/>
    <w:rsid w:val="00742EE6"/>
    <w:rsid w:val="008402C6"/>
    <w:rsid w:val="00B72D57"/>
    <w:rsid w:val="00C51983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19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51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1983"/>
  </w:style>
  <w:style w:type="paragraph" w:styleId="Listaszerbekezds">
    <w:name w:val="List Paragraph"/>
    <w:basedOn w:val="Norml"/>
    <w:uiPriority w:val="34"/>
    <w:qFormat/>
    <w:rsid w:val="00C5198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519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5198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51983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51983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C5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1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19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51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1983"/>
  </w:style>
  <w:style w:type="paragraph" w:styleId="Listaszerbekezds">
    <w:name w:val="List Paragraph"/>
    <w:basedOn w:val="Norml"/>
    <w:uiPriority w:val="34"/>
    <w:qFormat/>
    <w:rsid w:val="00C5198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519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5198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51983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51983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C5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1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iki/F%C3%A1jl:Pesti_nemzet%C5%91rs%C3%A9g_z%C3%A1szl%C3%B3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itkarsag@nski.gov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ski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Fráter Olivér</dc:creator>
  <cp:lastModifiedBy>Veresné Kutasi Éva - UNG</cp:lastModifiedBy>
  <cp:revision>2</cp:revision>
  <dcterms:created xsi:type="dcterms:W3CDTF">2015-02-18T15:35:00Z</dcterms:created>
  <dcterms:modified xsi:type="dcterms:W3CDTF">2015-02-18T15:35:00Z</dcterms:modified>
</cp:coreProperties>
</file>